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E47" w:rsidRDefault="007258FE">
      <w:pPr>
        <w:rPr>
          <w:u w:val="single"/>
        </w:rPr>
      </w:pPr>
      <w:r>
        <w:rPr>
          <w:u w:val="single"/>
        </w:rPr>
        <w:t>Aandachtspunten</w:t>
      </w:r>
      <w:r w:rsidR="00CD31F9">
        <w:rPr>
          <w:u w:val="single"/>
        </w:rPr>
        <w:t xml:space="preserve"> voor koren voor vieringen in de Advent, tijdens de Kerst, in de </w:t>
      </w:r>
      <w:proofErr w:type="gramStart"/>
      <w:r w:rsidR="00CD31F9">
        <w:rPr>
          <w:u w:val="single"/>
        </w:rPr>
        <w:t>Veertigdagentijd ,</w:t>
      </w:r>
      <w:proofErr w:type="gramEnd"/>
      <w:r w:rsidR="00CD31F9">
        <w:rPr>
          <w:u w:val="single"/>
        </w:rPr>
        <w:t xml:space="preserve"> rond de Pasen en met het oog op </w:t>
      </w:r>
      <w:r w:rsidR="00CD31F9" w:rsidRPr="006F17F2">
        <w:t>samenzang</w:t>
      </w:r>
      <w:r w:rsidR="006F17F2">
        <w:t xml:space="preserve"> </w:t>
      </w:r>
      <w:r w:rsidR="006F17F2" w:rsidRPr="006F17F2">
        <w:rPr>
          <w:i/>
        </w:rPr>
        <w:t>per mei 2017</w:t>
      </w:r>
    </w:p>
    <w:p w:rsidR="00892A2A" w:rsidRPr="003934AF" w:rsidRDefault="00892A2A" w:rsidP="00892A2A">
      <w:pPr>
        <w:pStyle w:val="Lijstalinea"/>
        <w:numPr>
          <w:ilvl w:val="0"/>
          <w:numId w:val="1"/>
        </w:numPr>
      </w:pPr>
      <w:r>
        <w:rPr>
          <w:u w:val="single"/>
        </w:rPr>
        <w:t xml:space="preserve"> </w:t>
      </w:r>
      <w:r w:rsidR="003934AF">
        <w:rPr>
          <w:i/>
          <w:u w:val="single"/>
        </w:rPr>
        <w:t>Roulatierooster</w:t>
      </w:r>
    </w:p>
    <w:p w:rsidR="003934AF" w:rsidRDefault="003934AF" w:rsidP="003934AF">
      <w:r>
        <w:t xml:space="preserve">Als pastoraal team achten wij het wenselijk, dat er voor iedere locatiekerk in ons werkgebied een rooster komt van </w:t>
      </w:r>
      <w:r w:rsidR="00BA5AF6">
        <w:t xml:space="preserve">drie tot </w:t>
      </w:r>
      <w:r>
        <w:t>vijf jaar, waarin voor de vieringen met Kerst en Pasen wordt aangegeven welke koren</w:t>
      </w:r>
      <w:r w:rsidR="00ED2029">
        <w:t>,</w:t>
      </w:r>
      <w:r>
        <w:t xml:space="preserve"> </w:t>
      </w:r>
      <w:r w:rsidR="00BA5AF6">
        <w:t>wanneer</w:t>
      </w:r>
      <w:r w:rsidR="00ED2029">
        <w:t>,</w:t>
      </w:r>
      <w:r w:rsidR="00BA5AF6">
        <w:t xml:space="preserve"> </w:t>
      </w:r>
      <w:r>
        <w:t xml:space="preserve">op deze feestdagen zullen zingen. Uitgangspunt </w:t>
      </w:r>
      <w:r w:rsidR="00BA5AF6">
        <w:t xml:space="preserve">van dit rooster dient </w:t>
      </w:r>
      <w:r>
        <w:t>te zijn, dat alle parochiële koren rouleren over deze vieringen</w:t>
      </w:r>
      <w:r w:rsidR="007258FE">
        <w:t xml:space="preserve"> en een eerlijke kans krijgen</w:t>
      </w:r>
      <w:r>
        <w:t xml:space="preserve"> om ti</w:t>
      </w:r>
      <w:r w:rsidR="00BA5AF6">
        <w:t xml:space="preserve">jdens deze vieringen </w:t>
      </w:r>
      <w:r w:rsidR="007258FE">
        <w:t xml:space="preserve">(zoals ze nu in het rooster staan) </w:t>
      </w:r>
      <w:r w:rsidR="00BA5AF6">
        <w:t>te zingen</w:t>
      </w:r>
      <w:r w:rsidR="007258FE">
        <w:t xml:space="preserve">. Zo </w:t>
      </w:r>
      <w:r w:rsidR="00BA5AF6">
        <w:t xml:space="preserve">weet </w:t>
      </w:r>
      <w:r w:rsidR="007258FE">
        <w:t xml:space="preserve">men </w:t>
      </w:r>
      <w:r w:rsidR="00BA5AF6">
        <w:t>waar men op kan rekenen en waar</w:t>
      </w:r>
      <w:bookmarkStart w:id="0" w:name="_GoBack"/>
      <w:bookmarkEnd w:id="0"/>
      <w:r w:rsidR="00BA5AF6">
        <w:t xml:space="preserve">op gerekend wordt. Het geeft ook duidelijkheid aan parochianen. We gaan er van uit dat men in </w:t>
      </w:r>
      <w:r w:rsidR="007258FE">
        <w:t>een</w:t>
      </w:r>
      <w:r w:rsidR="00BA5AF6">
        <w:t xml:space="preserve"> open overleg </w:t>
      </w:r>
      <w:r w:rsidR="007258FE">
        <w:t>over wensen en mogelijkheden van elk koor tot een gezamenlijk voorstel komt.</w:t>
      </w:r>
    </w:p>
    <w:p w:rsidR="003934AF" w:rsidRPr="003934AF" w:rsidRDefault="003934AF" w:rsidP="003934AF">
      <w:pPr>
        <w:pStyle w:val="Lijstalinea"/>
        <w:numPr>
          <w:ilvl w:val="0"/>
          <w:numId w:val="1"/>
        </w:numPr>
      </w:pPr>
      <w:r>
        <w:rPr>
          <w:i/>
          <w:u w:val="single"/>
        </w:rPr>
        <w:t>Liederen voor de Advent en de Veertigdagentijd</w:t>
      </w:r>
    </w:p>
    <w:p w:rsidR="003934AF" w:rsidRDefault="003934AF" w:rsidP="003934AF">
      <w:r>
        <w:t>Voor de Advent en de Veertigdagentijd word</w:t>
      </w:r>
      <w:r w:rsidR="00965339">
        <w:t>t</w:t>
      </w:r>
      <w:r>
        <w:t xml:space="preserve"> vaak </w:t>
      </w:r>
      <w:r w:rsidR="00ED2029">
        <w:t>een speciaal</w:t>
      </w:r>
      <w:r w:rsidR="00BA5AF6">
        <w:t xml:space="preserve"> lied</w:t>
      </w:r>
      <w:r>
        <w:t xml:space="preserve"> gemaakt, d</w:t>
      </w:r>
      <w:r w:rsidR="00BA5AF6">
        <w:t>at</w:t>
      </w:r>
      <w:r>
        <w:t xml:space="preserve"> betrekking he</w:t>
      </w:r>
      <w:r w:rsidR="00BA5AF6">
        <w:t>eft</w:t>
      </w:r>
      <w:r>
        <w:t xml:space="preserve"> op het thema van de Bisschoppelijke Adventsactie en de </w:t>
      </w:r>
      <w:r w:rsidR="00CD31F9">
        <w:t xml:space="preserve">Bisschoppelijke Vastenactie. Als samenwerkende parochies nemen we vanzelfsprekend deel aan beide acties. Daarom gaan wij als pastoraal team er vanuit, </w:t>
      </w:r>
      <w:proofErr w:type="gramStart"/>
      <w:r w:rsidR="00CD31F9">
        <w:t>dat  alle</w:t>
      </w:r>
      <w:proofErr w:type="gramEnd"/>
      <w:r w:rsidR="00CD31F9">
        <w:t xml:space="preserve"> koren in ons werkgebied </w:t>
      </w:r>
      <w:r w:rsidR="00BA5AF6">
        <w:t>h</w:t>
      </w:r>
      <w:r w:rsidR="00CD31F9">
        <w:t>e</w:t>
      </w:r>
      <w:r w:rsidR="00BA5AF6">
        <w:t>t</w:t>
      </w:r>
      <w:r w:rsidR="00CD31F9">
        <w:t xml:space="preserve"> betreffende lied instuderen en  zingen in de vieringen tijdens de Advent en de Veertigdagentijd.</w:t>
      </w:r>
      <w:r w:rsidR="00BA5AF6">
        <w:t xml:space="preserve"> </w:t>
      </w:r>
    </w:p>
    <w:p w:rsidR="00CD31F9" w:rsidRPr="00CD31F9" w:rsidRDefault="00CD31F9" w:rsidP="00CD31F9">
      <w:pPr>
        <w:pStyle w:val="Lijstalinea"/>
        <w:numPr>
          <w:ilvl w:val="0"/>
          <w:numId w:val="1"/>
        </w:numPr>
      </w:pPr>
      <w:r>
        <w:rPr>
          <w:i/>
          <w:u w:val="single"/>
        </w:rPr>
        <w:t>Liederen geschikt voor samenzang</w:t>
      </w:r>
    </w:p>
    <w:p w:rsidR="00CD31F9" w:rsidRDefault="00CD31F9" w:rsidP="00CD31F9">
      <w:r>
        <w:t>Als pastoraal team vinden wij het wenselijk, dat er in de weekendvieringen in ons werkgebied voldoende gelegenheid is voor samenzang</w:t>
      </w:r>
      <w:r w:rsidR="00587FD3">
        <w:t xml:space="preserve">.  De reden hiervan is, dat wij vinden, dat het de geloofsgemeenschap is, die viert. Liederen, die door de kerkgangers meegezongen kunnen worden, bieden </w:t>
      </w:r>
      <w:r w:rsidR="00BA5AF6">
        <w:t>gelegenheid</w:t>
      </w:r>
      <w:r w:rsidR="00587FD3">
        <w:t xml:space="preserve"> om de geloofsgemeenschap te betrekken bij de viering. </w:t>
      </w:r>
      <w:r w:rsidR="00BA5AF6">
        <w:t>We vragen de koren om bij het kiezen van de liederen voor een viering dit zo te doen dat het</w:t>
      </w:r>
      <w:r w:rsidR="00C80B60">
        <w:t xml:space="preserve"> openingslied en het slotlied meegezongen kunnen worden door de geloofsgemeenschap. Verder vragen wij om op feestdagen (met name met Kerst en Pasen) daarenboven twee extra liederen in het koorprogramma op te nemen, die geschikt zijn voor samenzang door de geloofsgemeenschap.</w:t>
      </w:r>
      <w:r w:rsidR="00BA5AF6">
        <w:t xml:space="preserve"> Dit vraagt dat de tekst beschikbaar is uit boekje, bundel of middels een inlegvel.</w:t>
      </w:r>
    </w:p>
    <w:p w:rsidR="00C80B60" w:rsidRDefault="00C80B60" w:rsidP="00CD31F9">
      <w:r>
        <w:t>In vieringen met Gregoriaa</w:t>
      </w:r>
      <w:r w:rsidR="00ED2029">
        <w:t>nse gezangen kan het introïtus twee</w:t>
      </w:r>
      <w:r>
        <w:t xml:space="preserve"> minuten voor binnenkomst van de voorganger door het koor ten gehore worden gebracht. Bij binnenkomst van de voorganger en zijn assistenten zingen we dan samen het openingslied.</w:t>
      </w:r>
    </w:p>
    <w:p w:rsidR="00C80B60" w:rsidRDefault="00C80B60" w:rsidP="00CD31F9">
      <w:r>
        <w:t xml:space="preserve">Als koor </w:t>
      </w:r>
      <w:r w:rsidR="00ED2029">
        <w:t>kan men</w:t>
      </w:r>
      <w:r>
        <w:t xml:space="preserve"> er ook voor kiezen om de Geloofsbelijdenis of het Onze Vader samen met de geloofsgemeenschap te zingen.</w:t>
      </w:r>
    </w:p>
    <w:p w:rsidR="0097539B" w:rsidRPr="0097539B" w:rsidRDefault="0097539B" w:rsidP="00C80B60">
      <w:pPr>
        <w:pStyle w:val="Lijstalinea"/>
        <w:numPr>
          <w:ilvl w:val="0"/>
          <w:numId w:val="1"/>
        </w:numPr>
        <w:rPr>
          <w:u w:val="single"/>
        </w:rPr>
      </w:pPr>
      <w:r w:rsidRPr="0097539B">
        <w:rPr>
          <w:u w:val="single"/>
        </w:rPr>
        <w:t xml:space="preserve">Lied /muziek onder communie in een W en </w:t>
      </w:r>
      <w:proofErr w:type="gramStart"/>
      <w:r w:rsidRPr="0097539B">
        <w:rPr>
          <w:u w:val="single"/>
        </w:rPr>
        <w:t>C viering</w:t>
      </w:r>
      <w:proofErr w:type="gramEnd"/>
    </w:p>
    <w:p w:rsidR="0097539B" w:rsidRPr="0097539B" w:rsidRDefault="0097539B" w:rsidP="0097539B">
      <w:r>
        <w:t>Wanneer de kerk en de voorgangers ter communie zijn geweest</w:t>
      </w:r>
      <w:r w:rsidR="00ED2029">
        <w:t>,</w:t>
      </w:r>
      <w:r>
        <w:t xml:space="preserve"> bidden we rond het heilig brood het </w:t>
      </w:r>
      <w:proofErr w:type="gramStart"/>
      <w:r>
        <w:t>dankgebed</w:t>
      </w:r>
      <w:proofErr w:type="gramEnd"/>
      <w:r>
        <w:t xml:space="preserve">. Het is van belang dat de muziek of het lied dat tijdens de communie gezongen wordt </w:t>
      </w:r>
      <w:proofErr w:type="gramStart"/>
      <w:r>
        <w:t>hierop</w:t>
      </w:r>
      <w:proofErr w:type="gramEnd"/>
      <w:r>
        <w:t xml:space="preserve"> is aangepast. . . . . . </w:t>
      </w:r>
    </w:p>
    <w:p w:rsidR="00C80B60" w:rsidRPr="00C80B60" w:rsidRDefault="00C80B60" w:rsidP="00C80B60">
      <w:pPr>
        <w:pStyle w:val="Lijstalinea"/>
        <w:numPr>
          <w:ilvl w:val="0"/>
          <w:numId w:val="1"/>
        </w:numPr>
      </w:pPr>
      <w:r>
        <w:rPr>
          <w:i/>
          <w:u w:val="single"/>
        </w:rPr>
        <w:t>Slot</w:t>
      </w:r>
    </w:p>
    <w:p w:rsidR="00CD31F9" w:rsidRPr="00892A2A" w:rsidRDefault="007258FE" w:rsidP="00CD31F9">
      <w:r>
        <w:t>Met deze aandachtpunten</w:t>
      </w:r>
      <w:r w:rsidR="00C80B60">
        <w:t xml:space="preserve"> hopen wij als pastoraal team bij te dragen aan het geheel van samen vieren.</w:t>
      </w:r>
    </w:p>
    <w:sectPr w:rsidR="00CD31F9" w:rsidRPr="00892A2A" w:rsidSect="008656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1956"/>
    <w:multiLevelType w:val="hybridMultilevel"/>
    <w:tmpl w:val="58205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894B10"/>
    <w:multiLevelType w:val="hybridMultilevel"/>
    <w:tmpl w:val="4E56BDB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A2A"/>
    <w:rsid w:val="0001620A"/>
    <w:rsid w:val="0006348E"/>
    <w:rsid w:val="003934AF"/>
    <w:rsid w:val="00400EF1"/>
    <w:rsid w:val="00587FD3"/>
    <w:rsid w:val="006F17F2"/>
    <w:rsid w:val="007258FE"/>
    <w:rsid w:val="00865638"/>
    <w:rsid w:val="008723A7"/>
    <w:rsid w:val="00892A2A"/>
    <w:rsid w:val="008A2C3A"/>
    <w:rsid w:val="00965339"/>
    <w:rsid w:val="0097539B"/>
    <w:rsid w:val="00B71305"/>
    <w:rsid w:val="00BA5AF6"/>
    <w:rsid w:val="00BB498D"/>
    <w:rsid w:val="00C80B60"/>
    <w:rsid w:val="00CD31F9"/>
    <w:rsid w:val="00E86E47"/>
    <w:rsid w:val="00ED20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5F14"/>
  <w15:docId w15:val="{7B1A5C47-E533-4BAE-8A32-F1452D5E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6E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2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Pastoor</dc:creator>
  <cp:lastModifiedBy> </cp:lastModifiedBy>
  <cp:revision>10</cp:revision>
  <cp:lastPrinted>2019-05-13T13:24:00Z</cp:lastPrinted>
  <dcterms:created xsi:type="dcterms:W3CDTF">2017-05-29T11:43:00Z</dcterms:created>
  <dcterms:modified xsi:type="dcterms:W3CDTF">2019-05-13T13:24:00Z</dcterms:modified>
</cp:coreProperties>
</file>